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363F5" w14:textId="37AA8223" w:rsidR="00265623" w:rsidRDefault="00265623" w:rsidP="00265623">
      <w:pPr>
        <w:rPr>
          <w:rFonts w:ascii="Trebuchet MS" w:hAnsi="Trebuchet MS" w:cs="Times New Roman"/>
          <w:bCs/>
          <w:sz w:val="36"/>
          <w:szCs w:val="36"/>
        </w:rPr>
      </w:pPr>
      <w:r>
        <w:rPr>
          <w:rFonts w:ascii="Trebuchet MS" w:hAnsi="Trebuchet MS" w:cs="Times New Roman"/>
          <w:bCs/>
          <w:sz w:val="36"/>
          <w:szCs w:val="36"/>
        </w:rPr>
        <w:t>Writing Effective Letters to the Editor</w:t>
      </w:r>
    </w:p>
    <w:p w14:paraId="234F3C87" w14:textId="77777777" w:rsidR="00265623" w:rsidRPr="00265623" w:rsidRDefault="00265623" w:rsidP="00265623">
      <w:pPr>
        <w:rPr>
          <w:rFonts w:ascii="Trebuchet MS" w:hAnsi="Trebuchet MS" w:cs="Times New Roman"/>
          <w:bCs/>
          <w:sz w:val="16"/>
          <w:szCs w:val="16"/>
        </w:rPr>
      </w:pPr>
    </w:p>
    <w:p w14:paraId="4DE4BAFE" w14:textId="0A55FC8D" w:rsidR="00265623" w:rsidRPr="00265623" w:rsidRDefault="00265623" w:rsidP="00265623">
      <w:p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Letters to the editor can be effective in influencing public opinion and legislators' views. The "Letter to the Editor"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section is one of the most widely read parts of most newspapers, offering a chance to reach a broad audience. Letters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to the editor can provide readers with information and insights on issues with which they may be </w:t>
      </w:r>
      <w:proofErr w:type="gramStart"/>
      <w:r w:rsidRPr="00265623">
        <w:rPr>
          <w:rFonts w:ascii="Trebuchet MS" w:hAnsi="Trebuchet MS" w:cs="Times New Roman"/>
          <w:bCs/>
          <w:sz w:val="24"/>
          <w:szCs w:val="24"/>
        </w:rPr>
        <w:t>unfamiliar, and</w:t>
      </w:r>
      <w:proofErr w:type="gramEnd"/>
      <w:r w:rsidRPr="00265623">
        <w:rPr>
          <w:rFonts w:ascii="Trebuchet MS" w:hAnsi="Trebuchet MS" w:cs="Times New Roman"/>
          <w:bCs/>
          <w:sz w:val="24"/>
          <w:szCs w:val="24"/>
        </w:rPr>
        <w:t xml:space="preserve"> can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also inspire readers to take action.</w:t>
      </w:r>
    </w:p>
    <w:p w14:paraId="62C8C54C" w14:textId="77777777" w:rsidR="00265623" w:rsidRDefault="00265623" w:rsidP="00265623">
      <w:pPr>
        <w:pStyle w:val="ListParagraph"/>
        <w:rPr>
          <w:rFonts w:ascii="Trebuchet MS" w:hAnsi="Trebuchet MS" w:cs="Times New Roman"/>
          <w:bCs/>
          <w:sz w:val="24"/>
          <w:szCs w:val="24"/>
        </w:rPr>
      </w:pPr>
      <w:bookmarkStart w:id="0" w:name="_GoBack"/>
      <w:bookmarkEnd w:id="0"/>
    </w:p>
    <w:p w14:paraId="5A4D9283" w14:textId="4CF80AF2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Keep it brief — Keep letters to 250 words or less. Discuss only one issue in a letter. Many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newspapers will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edit letters. Keeping the letter short will help ensure that the newspaper does not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edit out important points.</w:t>
      </w:r>
    </w:p>
    <w:p w14:paraId="0ED84A09" w14:textId="1C9713E7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Get to the point — Start with a compelling introductory sentence. Follow the introduction with short, clear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factual points. Don't make broad statements you can't back up with facts. Check the NEA Web site for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statistics to use in letters. Focus on what is most important rather than trying to address every aspect of the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issue.</w:t>
      </w:r>
    </w:p>
    <w:p w14:paraId="0266832A" w14:textId="3F044EDD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Relate it to home — Newspaper readers care about how an issue will impact them or their families locally.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Including brief information on the economic or other impacts of an issue in the community will draw readers'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interest.</w:t>
      </w:r>
    </w:p>
    <w:p w14:paraId="1113DDAE" w14:textId="26DF7B0F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Personalize the issue — Provide an example of how the issue impacts a real person in the community to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help readers understand the issue and encourage them to </w:t>
      </w:r>
      <w:proofErr w:type="gramStart"/>
      <w:r w:rsidRPr="00265623">
        <w:rPr>
          <w:rFonts w:ascii="Trebuchet MS" w:hAnsi="Trebuchet MS" w:cs="Times New Roman"/>
          <w:bCs/>
          <w:sz w:val="24"/>
          <w:szCs w:val="24"/>
        </w:rPr>
        <w:t>take action</w:t>
      </w:r>
      <w:proofErr w:type="gramEnd"/>
      <w:r w:rsidRPr="00265623">
        <w:rPr>
          <w:rFonts w:ascii="Trebuchet MS" w:hAnsi="Trebuchet MS" w:cs="Times New Roman"/>
          <w:bCs/>
          <w:sz w:val="24"/>
          <w:szCs w:val="24"/>
        </w:rPr>
        <w:t>. Avoid submitting "form" letters.</w:t>
      </w:r>
    </w:p>
    <w:p w14:paraId="3256A299" w14:textId="724EF60E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End with a call to action — Ask readers to follow-up, such as joining in calling on policymakers to address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the issue.</w:t>
      </w:r>
    </w:p>
    <w:p w14:paraId="1EC16F5E" w14:textId="43B61A51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Be timely — Try to place letters when they will be most effective. For example, letters supporting or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opposing legislation will have the most impact when legislators are considering the issue.</w:t>
      </w:r>
    </w:p>
    <w:p w14:paraId="365A7756" w14:textId="2C665889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Be professional — Letters should be typed or neatly handwritten and should follow the submission rules of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the particular newspaper. Language should be polite but persuasive.</w:t>
      </w:r>
    </w:p>
    <w:p w14:paraId="6AD6099D" w14:textId="5AB40F0A" w:rsidR="00265623" w:rsidRPr="00265623" w:rsidRDefault="00265623" w:rsidP="00265623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 w:rsidRPr="00265623">
        <w:rPr>
          <w:rFonts w:ascii="Trebuchet MS" w:hAnsi="Trebuchet MS" w:cs="Times New Roman"/>
          <w:bCs/>
          <w:sz w:val="24"/>
          <w:szCs w:val="24"/>
        </w:rPr>
        <w:t>Identify yourself — Sign the letter personally. Include any information highlighting your expertise on the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issue. Provide contact information, including an address and daytime phone number so the newspaper can</w:t>
      </w:r>
      <w:r w:rsidRPr="00265623">
        <w:rPr>
          <w:rFonts w:ascii="Trebuchet MS" w:hAnsi="Trebuchet MS" w:cs="Times New Roman"/>
          <w:bCs/>
          <w:sz w:val="24"/>
          <w:szCs w:val="24"/>
        </w:rPr>
        <w:t xml:space="preserve"> </w:t>
      </w:r>
      <w:r w:rsidRPr="00265623">
        <w:rPr>
          <w:rFonts w:ascii="Trebuchet MS" w:hAnsi="Trebuchet MS" w:cs="Times New Roman"/>
          <w:bCs/>
          <w:sz w:val="24"/>
          <w:szCs w:val="24"/>
        </w:rPr>
        <w:t>verify the letter's authenticity.</w:t>
      </w:r>
    </w:p>
    <w:p w14:paraId="2FB903D4" w14:textId="77777777" w:rsidR="00245919" w:rsidRPr="00925E5D" w:rsidRDefault="00245919" w:rsidP="00245919">
      <w:pPr>
        <w:rPr>
          <w:rFonts w:ascii="Times New Roman" w:hAnsi="Times New Roman" w:cs="Times New Roman"/>
          <w:sz w:val="24"/>
          <w:szCs w:val="24"/>
        </w:rPr>
      </w:pPr>
    </w:p>
    <w:p w14:paraId="67D4AEE2" w14:textId="77777777" w:rsidR="00C55EEA" w:rsidRDefault="00C46C7E"/>
    <w:sectPr w:rsidR="00C55EEA" w:rsidSect="00245919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C4D2D" w14:textId="77777777" w:rsidR="00C46C7E" w:rsidRDefault="00C46C7E" w:rsidP="00245919">
      <w:pPr>
        <w:spacing w:line="240" w:lineRule="auto"/>
      </w:pPr>
      <w:r>
        <w:separator/>
      </w:r>
    </w:p>
  </w:endnote>
  <w:endnote w:type="continuationSeparator" w:id="0">
    <w:p w14:paraId="3B0C7B3B" w14:textId="77777777" w:rsidR="00C46C7E" w:rsidRDefault="00C46C7E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C738C" w14:textId="77777777" w:rsidR="00C46C7E" w:rsidRDefault="00C46C7E" w:rsidP="00245919">
      <w:pPr>
        <w:spacing w:line="240" w:lineRule="auto"/>
      </w:pPr>
      <w:r>
        <w:separator/>
      </w:r>
    </w:p>
  </w:footnote>
  <w:footnote w:type="continuationSeparator" w:id="0">
    <w:p w14:paraId="04080144" w14:textId="77777777" w:rsidR="00C46C7E" w:rsidRDefault="00C46C7E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4A547A"/>
    <w:multiLevelType w:val="hybridMultilevel"/>
    <w:tmpl w:val="A6FC8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65623"/>
    <w:rsid w:val="002D48C3"/>
    <w:rsid w:val="006C5DB6"/>
    <w:rsid w:val="00B76C04"/>
    <w:rsid w:val="00BF7384"/>
    <w:rsid w:val="00C46C7E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paragraph" w:styleId="ListParagraph">
    <w:name w:val="List Paragraph"/>
    <w:basedOn w:val="Normal"/>
    <w:uiPriority w:val="34"/>
    <w:qFormat/>
    <w:rsid w:val="00265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2019-12-18T17:10:00Z</dcterms:created>
  <dcterms:modified xsi:type="dcterms:W3CDTF">2019-12-18T17:10:00Z</dcterms:modified>
</cp:coreProperties>
</file>